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6D8F2" w14:textId="3CE33899" w:rsidR="001108FE" w:rsidRPr="00D016C5" w:rsidRDefault="00C61315" w:rsidP="00C61315">
      <w:pPr>
        <w:pStyle w:val="Title"/>
        <w:rPr>
          <w:sz w:val="48"/>
          <w:szCs w:val="48"/>
        </w:rPr>
      </w:pPr>
      <w:r w:rsidRPr="00D016C5">
        <w:rPr>
          <w:sz w:val="48"/>
          <w:szCs w:val="48"/>
        </w:rPr>
        <w:t xml:space="preserve">Running the </w:t>
      </w:r>
      <w:r w:rsidR="00714DF8">
        <w:rPr>
          <w:sz w:val="48"/>
          <w:szCs w:val="48"/>
        </w:rPr>
        <w:t>L</w:t>
      </w:r>
      <w:r w:rsidRPr="00D016C5">
        <w:rPr>
          <w:sz w:val="48"/>
          <w:szCs w:val="48"/>
        </w:rPr>
        <w:t>earning Program</w:t>
      </w:r>
    </w:p>
    <w:p w14:paraId="47BD5111" w14:textId="44DBD99C" w:rsidR="00C61315" w:rsidRDefault="00C61315" w:rsidP="00C61315"/>
    <w:p w14:paraId="413806BF" w14:textId="3DB19F3D" w:rsidR="00C61315" w:rsidRDefault="00C61315" w:rsidP="00C61315">
      <w:pPr>
        <w:pStyle w:val="Heading1"/>
      </w:pPr>
      <w:r>
        <w:t>Getting Started</w:t>
      </w:r>
    </w:p>
    <w:p w14:paraId="6236AA38" w14:textId="662D15FC" w:rsidR="00C61315" w:rsidRDefault="00C61315" w:rsidP="00C61315"/>
    <w:p w14:paraId="6AB1571C" w14:textId="745F539A" w:rsidR="00C61315" w:rsidRDefault="00C61315" w:rsidP="00C61315">
      <w:r>
        <w:t>Download the file workbench.zip from the website.</w:t>
      </w:r>
      <w:r w:rsidR="00F955BB">
        <w:t xml:space="preserve"> </w:t>
      </w:r>
      <w:r w:rsidR="00BF053A">
        <w:t xml:space="preserve">This is a compressed (zip) file. </w:t>
      </w:r>
      <w:r w:rsidR="00F955BB">
        <w:t xml:space="preserve">Unzip it using </w:t>
      </w:r>
      <w:r w:rsidR="00BF053A">
        <w:t>a</w:t>
      </w:r>
      <w:r w:rsidR="00F955BB">
        <w:t xml:space="preserve"> tool such as </w:t>
      </w:r>
      <w:r w:rsidR="00E97848">
        <w:t xml:space="preserve">WinZip or </w:t>
      </w:r>
      <w:r w:rsidR="00F955BB">
        <w:t>7</w:t>
      </w:r>
      <w:r w:rsidR="00C75D6D">
        <w:t>-</w:t>
      </w:r>
      <w:r w:rsidR="00F955BB">
        <w:t xml:space="preserve">Zip. </w:t>
      </w:r>
      <w:r w:rsidR="00647571">
        <w:t xml:space="preserve">The </w:t>
      </w:r>
      <w:r w:rsidR="00C75D6D">
        <w:t xml:space="preserve">compressed </w:t>
      </w:r>
      <w:r w:rsidR="00647571">
        <w:t>file</w:t>
      </w:r>
      <w:r w:rsidR="00F955BB">
        <w:t xml:space="preserve"> contains:</w:t>
      </w:r>
    </w:p>
    <w:p w14:paraId="54B0176A" w14:textId="1883B01B" w:rsidR="00F955BB" w:rsidRDefault="00F955BB" w:rsidP="00F955BB">
      <w:pPr>
        <w:pStyle w:val="ListParagraph"/>
        <w:numPr>
          <w:ilvl w:val="0"/>
          <w:numId w:val="1"/>
        </w:numPr>
      </w:pPr>
      <w:r>
        <w:t>This set of instructions</w:t>
      </w:r>
    </w:p>
    <w:p w14:paraId="0F07ACE4" w14:textId="745E8A57" w:rsidR="00F955BB" w:rsidRDefault="00F955BB" w:rsidP="00F955BB">
      <w:pPr>
        <w:pStyle w:val="ListParagraph"/>
        <w:numPr>
          <w:ilvl w:val="0"/>
          <w:numId w:val="1"/>
        </w:numPr>
      </w:pPr>
      <w:r>
        <w:t>An executable .jar file, learner.jar, to run the learner program.</w:t>
      </w:r>
    </w:p>
    <w:p w14:paraId="7090A1BD" w14:textId="0C62E69B" w:rsidR="00F955BB" w:rsidRDefault="00F955BB" w:rsidP="00F955BB">
      <w:pPr>
        <w:pStyle w:val="ListParagraph"/>
        <w:numPr>
          <w:ilvl w:val="0"/>
          <w:numId w:val="1"/>
        </w:numPr>
      </w:pPr>
      <w:r>
        <w:t xml:space="preserve">A folder ‘Language’ which contains data </w:t>
      </w:r>
      <w:r w:rsidR="00647571">
        <w:t xml:space="preserve">files </w:t>
      </w:r>
      <w:r>
        <w:t>used by the program</w:t>
      </w:r>
    </w:p>
    <w:p w14:paraId="4AEB3BE9" w14:textId="69EE10C2" w:rsidR="00F955BB" w:rsidRDefault="00F955BB" w:rsidP="00F955BB">
      <w:pPr>
        <w:pStyle w:val="ListParagraph"/>
        <w:numPr>
          <w:ilvl w:val="0"/>
          <w:numId w:val="1"/>
        </w:numPr>
      </w:pPr>
      <w:r>
        <w:t>A folder ‘java’ containing the source code of the program.</w:t>
      </w:r>
    </w:p>
    <w:p w14:paraId="3A9FD112" w14:textId="76AA348B" w:rsidR="004071F5" w:rsidRDefault="00F955BB" w:rsidP="00F955BB">
      <w:r>
        <w:t>Copy the .jar file and the ‘Language’ folder to a convenient location on your computer</w:t>
      </w:r>
      <w:r w:rsidR="00C75D6D">
        <w:t xml:space="preserve"> (before doing this, you need to ensure that Java is installed on your computer). </w:t>
      </w:r>
      <w:r>
        <w:t xml:space="preserve">Double-click the .jar file to start the </w:t>
      </w:r>
      <w:r w:rsidR="00C75D6D">
        <w:t xml:space="preserve">Java </w:t>
      </w:r>
      <w:r>
        <w:t xml:space="preserve">program. This will </w:t>
      </w:r>
      <w:r w:rsidR="00714DF8">
        <w:t xml:space="preserve">initially </w:t>
      </w:r>
      <w:r>
        <w:t>show a file dialogue</w:t>
      </w:r>
      <w:r w:rsidR="004071F5">
        <w:t xml:space="preserve"> like</w:t>
      </w:r>
      <w:r>
        <w:t>:</w:t>
      </w:r>
    </w:p>
    <w:p w14:paraId="2F99AF35" w14:textId="548A4439" w:rsidR="004071F5" w:rsidRDefault="00C95CDD" w:rsidP="00F955BB">
      <w:r w:rsidRPr="00C95CDD">
        <w:drawing>
          <wp:inline distT="0" distB="0" distL="0" distR="0" wp14:anchorId="3798ACF5" wp14:editId="3864BEFF">
            <wp:extent cx="2914996" cy="2047537"/>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5"/>
                    <a:stretch>
                      <a:fillRect/>
                    </a:stretch>
                  </pic:blipFill>
                  <pic:spPr>
                    <a:xfrm>
                      <a:off x="0" y="0"/>
                      <a:ext cx="2935769" cy="2062128"/>
                    </a:xfrm>
                    <a:prstGeom prst="rect">
                      <a:avLst/>
                    </a:prstGeom>
                  </pic:spPr>
                </pic:pic>
              </a:graphicData>
            </a:graphic>
          </wp:inline>
        </w:drawing>
      </w:r>
    </w:p>
    <w:p w14:paraId="681BC15E" w14:textId="5CDDEB14" w:rsidR="00C95CDD" w:rsidRDefault="00C95CDD" w:rsidP="00F955BB">
      <w:r>
        <w:t>You need to move to the ‘Language’ folder</w:t>
      </w:r>
      <w:r w:rsidR="00714DF8">
        <w:t>,</w:t>
      </w:r>
      <w:r>
        <w:t xml:space="preserve"> and select the file langFiles.txt</w:t>
      </w:r>
    </w:p>
    <w:p w14:paraId="33A7F36E" w14:textId="4E1DDB77" w:rsidR="00C95CDD" w:rsidRDefault="00C95CDD" w:rsidP="00F955BB">
      <w:r w:rsidRPr="00C95CDD">
        <w:drawing>
          <wp:inline distT="0" distB="0" distL="0" distR="0" wp14:anchorId="3CE62152" wp14:editId="1DFC098F">
            <wp:extent cx="2892829" cy="1995430"/>
            <wp:effectExtent l="0" t="0" r="3175" b="508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6"/>
                    <a:stretch>
                      <a:fillRect/>
                    </a:stretch>
                  </pic:blipFill>
                  <pic:spPr>
                    <a:xfrm>
                      <a:off x="0" y="0"/>
                      <a:ext cx="2915352" cy="2010966"/>
                    </a:xfrm>
                    <a:prstGeom prst="rect">
                      <a:avLst/>
                    </a:prstGeom>
                  </pic:spPr>
                </pic:pic>
              </a:graphicData>
            </a:graphic>
          </wp:inline>
        </w:drawing>
      </w:r>
    </w:p>
    <w:p w14:paraId="46D67B27" w14:textId="48905421" w:rsidR="00C95CDD" w:rsidRDefault="00C95CDD" w:rsidP="00C95CDD">
      <w:r>
        <w:t>langFiles.txt</w:t>
      </w:r>
      <w:r>
        <w:t xml:space="preserve"> is a short text file which only gives the names and locations of other data files used by the program. </w:t>
      </w:r>
      <w:r w:rsidR="00C52216">
        <w:t>Open</w:t>
      </w:r>
      <w:r>
        <w:t xml:space="preserve"> it, and the program window will then look like:</w:t>
      </w:r>
    </w:p>
    <w:p w14:paraId="30120ED6" w14:textId="52711FF6" w:rsidR="00C52216" w:rsidRDefault="00C52216" w:rsidP="00C95CDD">
      <w:r w:rsidRPr="00C52216">
        <w:lastRenderedPageBreak/>
        <w:drawing>
          <wp:inline distT="0" distB="0" distL="0" distR="0" wp14:anchorId="3B512AC8" wp14:editId="2D22E46C">
            <wp:extent cx="4694902" cy="3557847"/>
            <wp:effectExtent l="0" t="0" r="0" b="5080"/>
            <wp:docPr id="3" name="Picture 3"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Word&#10;&#10;Description automatically generated"/>
                    <pic:cNvPicPr/>
                  </pic:nvPicPr>
                  <pic:blipFill>
                    <a:blip r:embed="rId7"/>
                    <a:stretch>
                      <a:fillRect/>
                    </a:stretch>
                  </pic:blipFill>
                  <pic:spPr>
                    <a:xfrm>
                      <a:off x="0" y="0"/>
                      <a:ext cx="4705489" cy="3565870"/>
                    </a:xfrm>
                    <a:prstGeom prst="rect">
                      <a:avLst/>
                    </a:prstGeom>
                  </pic:spPr>
                </pic:pic>
              </a:graphicData>
            </a:graphic>
          </wp:inline>
        </w:drawing>
      </w:r>
    </w:p>
    <w:p w14:paraId="4C2EFF2F" w14:textId="7EE160A2" w:rsidR="00C52216" w:rsidRDefault="00C52216" w:rsidP="00C95CDD">
      <w:r>
        <w:t xml:space="preserve">The </w:t>
      </w:r>
      <w:r w:rsidR="00BF053A">
        <w:t xml:space="preserve">learning </w:t>
      </w:r>
      <w:r>
        <w:t>program has a graphical use</w:t>
      </w:r>
      <w:r w:rsidR="00BF053A">
        <w:t>r</w:t>
      </w:r>
      <w:r>
        <w:t xml:space="preserve"> interface, which is similar (but not identical) to the online demonstration.</w:t>
      </w:r>
    </w:p>
    <w:p w14:paraId="58E3F7F5" w14:textId="52D58CD3" w:rsidR="00C52216" w:rsidRDefault="00C52216" w:rsidP="00C95CDD">
      <w:r>
        <w:t xml:space="preserve">To run the </w:t>
      </w:r>
      <w:r w:rsidR="00CB41BB">
        <w:t xml:space="preserve">learning </w:t>
      </w:r>
      <w:r>
        <w:t>program, you need to keep pressing the ‘Auto-Learn’ button. The first time you press it, the program will show the words which are used to generate random learning examples:</w:t>
      </w:r>
    </w:p>
    <w:p w14:paraId="0B4669AC" w14:textId="77777777" w:rsidR="00BF053A" w:rsidRPr="00BF053A" w:rsidRDefault="00BF053A" w:rsidP="00BF053A">
      <w:pPr>
        <w:ind w:left="720"/>
        <w:rPr>
          <w:sz w:val="20"/>
          <w:szCs w:val="20"/>
        </w:rPr>
      </w:pPr>
      <w:r w:rsidRPr="00BF053A">
        <w:rPr>
          <w:sz w:val="20"/>
          <w:szCs w:val="20"/>
        </w:rPr>
        <w:t xml:space="preserve">Words used to generate random learning examples: </w:t>
      </w:r>
    </w:p>
    <w:p w14:paraId="2750A6D4" w14:textId="77777777" w:rsidR="00BF053A" w:rsidRPr="00BF053A" w:rsidRDefault="00BF053A" w:rsidP="00BF053A">
      <w:pPr>
        <w:ind w:left="720"/>
        <w:rPr>
          <w:sz w:val="20"/>
          <w:szCs w:val="20"/>
        </w:rPr>
      </w:pPr>
      <w:r w:rsidRPr="00BF053A">
        <w:rPr>
          <w:sz w:val="20"/>
          <w:szCs w:val="20"/>
        </w:rPr>
        <w:t>Productivity [0,0]: apple, bed, table, biscuit, chair, banana, cherry, head, shoes, foot, girl, boy, girls, boys, pie, towel, he, she, I, him, me, anna, ben, tim, john, zack, (26 words)</w:t>
      </w:r>
    </w:p>
    <w:p w14:paraId="5C1CE775" w14:textId="77777777" w:rsidR="00BF053A" w:rsidRPr="00BF053A" w:rsidRDefault="00BF053A" w:rsidP="00BF053A">
      <w:pPr>
        <w:ind w:left="720"/>
        <w:rPr>
          <w:sz w:val="20"/>
          <w:szCs w:val="20"/>
        </w:rPr>
      </w:pPr>
      <w:r w:rsidRPr="00BF053A">
        <w:rPr>
          <w:sz w:val="20"/>
          <w:szCs w:val="20"/>
        </w:rPr>
        <w:t>Productivity [0,1]: green, red, cold, warm, hot, big, little, my, his, (9 words)</w:t>
      </w:r>
    </w:p>
    <w:p w14:paraId="5BE8688A" w14:textId="77777777" w:rsidR="00BF053A" w:rsidRPr="00BF053A" w:rsidRDefault="00BF053A" w:rsidP="00BF053A">
      <w:pPr>
        <w:ind w:left="720"/>
        <w:rPr>
          <w:sz w:val="20"/>
          <w:szCs w:val="20"/>
        </w:rPr>
      </w:pPr>
      <w:r w:rsidRPr="00BF053A">
        <w:rPr>
          <w:sz w:val="20"/>
          <w:szCs w:val="20"/>
        </w:rPr>
        <w:t>Productivity [1,0]: runs, ran, fell, falls, (4 words)</w:t>
      </w:r>
    </w:p>
    <w:p w14:paraId="44645FCE" w14:textId="7DFF6BB1" w:rsidR="00BF053A" w:rsidRPr="00BF053A" w:rsidRDefault="00BF053A" w:rsidP="00BF053A">
      <w:pPr>
        <w:ind w:left="720"/>
        <w:rPr>
          <w:sz w:val="20"/>
          <w:szCs w:val="20"/>
        </w:rPr>
      </w:pPr>
      <w:r w:rsidRPr="00BF053A">
        <w:rPr>
          <w:sz w:val="20"/>
          <w:szCs w:val="20"/>
        </w:rPr>
        <w:t>Productivity [1,1]: hits, eats, hugs, drops, sees(thing), saw(thing), (6 words)</w:t>
      </w:r>
    </w:p>
    <w:p w14:paraId="7C1F89A2" w14:textId="69D62CA6" w:rsidR="00C52216" w:rsidRDefault="00714DF8" w:rsidP="00C95CDD">
      <w:r>
        <w:t>‘</w:t>
      </w:r>
      <w:r w:rsidR="00BF053A">
        <w:t>Productivity</w:t>
      </w:r>
      <w:r>
        <w:t>’</w:t>
      </w:r>
      <w:r w:rsidR="00BF053A">
        <w:t xml:space="preserve"> is as explained in the first paper.</w:t>
      </w:r>
    </w:p>
    <w:p w14:paraId="1BAFBBAC" w14:textId="771C3FE5" w:rsidR="006852F7" w:rsidRDefault="00BF053A" w:rsidP="00C95CDD">
      <w:r>
        <w:t xml:space="preserve">Each subsequent time you press the Auto-learn button, the program will run one or more cycles of 100 learning examples (initially, </w:t>
      </w:r>
      <w:r w:rsidR="00714DF8">
        <w:t>it run</w:t>
      </w:r>
      <w:r w:rsidR="00CB41BB">
        <w:t>s</w:t>
      </w:r>
      <w:r w:rsidR="00714DF8">
        <w:t xml:space="preserve"> </w:t>
      </w:r>
      <w:r>
        <w:t>4 cycles per press) -</w:t>
      </w:r>
      <w:r w:rsidR="00CB41BB">
        <w:t xml:space="preserve"> </w:t>
      </w:r>
      <w:r>
        <w:t>showing both the learning exampl</w:t>
      </w:r>
      <w:r w:rsidR="006852F7">
        <w:t>e</w:t>
      </w:r>
      <w:r>
        <w:t>s, and the words learnt from them. For instance, after four cycles</w:t>
      </w:r>
      <w:r w:rsidR="006852F7">
        <w:t>, you will see the last few learning examples:</w:t>
      </w:r>
    </w:p>
    <w:p w14:paraId="2F1A94EF" w14:textId="77777777" w:rsidR="006852F7" w:rsidRPr="006852F7" w:rsidRDefault="006852F7" w:rsidP="006852F7">
      <w:pPr>
        <w:ind w:left="720"/>
        <w:rPr>
          <w:sz w:val="20"/>
          <w:szCs w:val="20"/>
        </w:rPr>
      </w:pPr>
      <w:r w:rsidRPr="006852F7">
        <w:rPr>
          <w:sz w:val="20"/>
          <w:szCs w:val="20"/>
        </w:rPr>
        <w:t xml:space="preserve">Example Ex395: pie falls : &lt;p-ie-&gt; [f-or-l-z-] </w:t>
      </w:r>
    </w:p>
    <w:p w14:paraId="29D05D6E" w14:textId="77777777" w:rsidR="006852F7" w:rsidRPr="006852F7" w:rsidRDefault="006852F7" w:rsidP="006852F7">
      <w:pPr>
        <w:ind w:left="720"/>
        <w:rPr>
          <w:sz w:val="20"/>
          <w:szCs w:val="20"/>
        </w:rPr>
      </w:pPr>
      <w:r w:rsidRPr="006852F7">
        <w:rPr>
          <w:sz w:val="20"/>
          <w:szCs w:val="20"/>
        </w:rPr>
        <w:t xml:space="preserve">Example Ex396: his red bed fell : [h-i-z-] &lt;r-e-d-&gt; [b-e-d-] [f-e-l-] </w:t>
      </w:r>
    </w:p>
    <w:p w14:paraId="399D1F2D" w14:textId="77777777" w:rsidR="006852F7" w:rsidRPr="006852F7" w:rsidRDefault="006852F7" w:rsidP="006852F7">
      <w:pPr>
        <w:ind w:left="720"/>
        <w:rPr>
          <w:sz w:val="20"/>
          <w:szCs w:val="20"/>
        </w:rPr>
      </w:pPr>
      <w:r w:rsidRPr="006852F7">
        <w:rPr>
          <w:sz w:val="20"/>
          <w:szCs w:val="20"/>
        </w:rPr>
        <w:t xml:space="preserve">Example Ex397: warm girl runs : [w-or-m-] [g-ur-l-] [r-u-n-z-] </w:t>
      </w:r>
    </w:p>
    <w:p w14:paraId="5BC1CF7F" w14:textId="77777777" w:rsidR="006852F7" w:rsidRPr="006852F7" w:rsidRDefault="006852F7" w:rsidP="006852F7">
      <w:pPr>
        <w:ind w:left="720"/>
        <w:rPr>
          <w:sz w:val="20"/>
          <w:szCs w:val="20"/>
        </w:rPr>
      </w:pPr>
      <w:r w:rsidRPr="006852F7">
        <w:rPr>
          <w:sz w:val="20"/>
          <w:szCs w:val="20"/>
        </w:rPr>
        <w:t xml:space="preserve">Example Ex398: girl sees(thing) zack : [g-ur-l-] [s-ee-z-] [z-a-k-] </w:t>
      </w:r>
    </w:p>
    <w:p w14:paraId="2E5289B8" w14:textId="45C38E9E" w:rsidR="006852F7" w:rsidRPr="006852F7" w:rsidRDefault="006852F7" w:rsidP="006852F7">
      <w:pPr>
        <w:ind w:left="720"/>
        <w:rPr>
          <w:sz w:val="20"/>
          <w:szCs w:val="20"/>
        </w:rPr>
      </w:pPr>
      <w:r w:rsidRPr="006852F7">
        <w:rPr>
          <w:sz w:val="20"/>
          <w:szCs w:val="20"/>
        </w:rPr>
        <w:t>Example Ex399: big anna falls : [b-i-g-] [a-n-u-] [f-or-l-z-]</w:t>
      </w:r>
    </w:p>
    <w:p w14:paraId="652EC070" w14:textId="6B2747FD" w:rsidR="006852F7" w:rsidRDefault="00CB41BB" w:rsidP="006852F7">
      <w:r>
        <w:lastRenderedPageBreak/>
        <w:t xml:space="preserve">[..] denote words that have been learnt; &lt;..&gt; denotes words that have not yet been learnt. </w:t>
      </w:r>
      <w:r w:rsidR="006852F7">
        <w:t>Below these you will see the words learnt up to cycle 4:</w:t>
      </w:r>
    </w:p>
    <w:p w14:paraId="4BCC2409" w14:textId="77777777" w:rsidR="006852F7" w:rsidRPr="003B414D" w:rsidRDefault="006852F7" w:rsidP="00CB41BB">
      <w:pPr>
        <w:ind w:left="720"/>
        <w:rPr>
          <w:sz w:val="18"/>
          <w:szCs w:val="18"/>
        </w:rPr>
      </w:pPr>
      <w:r w:rsidRPr="003B414D">
        <w:rPr>
          <w:sz w:val="18"/>
          <w:szCs w:val="18"/>
        </w:rPr>
        <w:t xml:space="preserve">Words learnt by cycle 4: </w:t>
      </w:r>
    </w:p>
    <w:p w14:paraId="23680F29" w14:textId="77777777" w:rsidR="006852F7" w:rsidRPr="003B414D" w:rsidRDefault="006852F7" w:rsidP="003B414D">
      <w:pPr>
        <w:ind w:left="720"/>
        <w:rPr>
          <w:sz w:val="20"/>
          <w:szCs w:val="20"/>
        </w:rPr>
      </w:pPr>
      <w:r w:rsidRPr="003B414D">
        <w:rPr>
          <w:sz w:val="20"/>
          <w:szCs w:val="20"/>
        </w:rPr>
        <w:t xml:space="preserve">Productivity [0,0]:  (21 words): h-i-m, z-a-k, b-i-s-k-i-t, ch-e-r-i, b-e-n, b-e-d, a-n-u, b-u-n-ar-n-u, ch-ai-r, sh-oo-s, h-ee, h-e-d, g-r-ee-n, t-ai-b-u-l, t-i-m, j-o-n, b-o-y, g-ur-l, t-a-w-u-l, sh-ee, sh-ee, </w:t>
      </w:r>
    </w:p>
    <w:p w14:paraId="11A720B3" w14:textId="77777777" w:rsidR="006852F7" w:rsidRPr="003B414D" w:rsidRDefault="006852F7" w:rsidP="003B414D">
      <w:pPr>
        <w:ind w:left="720"/>
        <w:rPr>
          <w:sz w:val="20"/>
          <w:szCs w:val="20"/>
        </w:rPr>
      </w:pPr>
      <w:r w:rsidRPr="003B414D">
        <w:rPr>
          <w:sz w:val="20"/>
          <w:szCs w:val="20"/>
        </w:rPr>
        <w:t xml:space="preserve">Productivity [0,1]:  (8 words): h-u-g-s, m-ie, h-o-t, k-oe-l-d, w-or-m, b-i-g, h-i-z, l-i-t-l, </w:t>
      </w:r>
    </w:p>
    <w:p w14:paraId="756BB234" w14:textId="77777777" w:rsidR="006852F7" w:rsidRPr="003B414D" w:rsidRDefault="006852F7" w:rsidP="003B414D">
      <w:pPr>
        <w:ind w:left="720"/>
        <w:rPr>
          <w:sz w:val="20"/>
          <w:szCs w:val="20"/>
        </w:rPr>
      </w:pPr>
      <w:r w:rsidRPr="003B414D">
        <w:rPr>
          <w:sz w:val="20"/>
          <w:szCs w:val="20"/>
        </w:rPr>
        <w:t xml:space="preserve">Productivity [1,0]:  (5 words): f-e-l, f-or-l-z, r-a-n, r-u-n-z, d-r-o-p-s, </w:t>
      </w:r>
    </w:p>
    <w:p w14:paraId="0853CAC4" w14:textId="0A0967D9" w:rsidR="006852F7" w:rsidRPr="003B414D" w:rsidRDefault="006852F7" w:rsidP="003B414D">
      <w:pPr>
        <w:ind w:left="720"/>
        <w:rPr>
          <w:sz w:val="20"/>
          <w:szCs w:val="20"/>
        </w:rPr>
      </w:pPr>
      <w:r w:rsidRPr="003B414D">
        <w:rPr>
          <w:sz w:val="20"/>
          <w:szCs w:val="20"/>
        </w:rPr>
        <w:t>Productivity [1,1]:  (3 words): s-or, s-ee-z, h-i-t-s,</w:t>
      </w:r>
    </w:p>
    <w:p w14:paraId="0F30259E" w14:textId="7902BEAF" w:rsidR="006852F7" w:rsidRDefault="006852F7" w:rsidP="006852F7">
      <w:r>
        <w:t xml:space="preserve">You can inspect the feature structures </w:t>
      </w:r>
      <w:r w:rsidR="00CB41BB">
        <w:t xml:space="preserve">learnt </w:t>
      </w:r>
      <w:r>
        <w:t>for these words, using the ‘Learn’ menu:</w:t>
      </w:r>
    </w:p>
    <w:p w14:paraId="3DFCDCE0" w14:textId="0B0B498A" w:rsidR="006852F7" w:rsidRDefault="006852F7" w:rsidP="006852F7">
      <w:r w:rsidRPr="006852F7">
        <w:drawing>
          <wp:inline distT="0" distB="0" distL="0" distR="0" wp14:anchorId="55D145EA" wp14:editId="2ED75330">
            <wp:extent cx="1775256" cy="1989512"/>
            <wp:effectExtent l="0" t="0" r="0" b="0"/>
            <wp:docPr id="4" name="Picture 4"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 table&#10;&#10;Description automatically generated"/>
                    <pic:cNvPicPr/>
                  </pic:nvPicPr>
                  <pic:blipFill>
                    <a:blip r:embed="rId8"/>
                    <a:stretch>
                      <a:fillRect/>
                    </a:stretch>
                  </pic:blipFill>
                  <pic:spPr>
                    <a:xfrm>
                      <a:off x="0" y="0"/>
                      <a:ext cx="1782624" cy="1997769"/>
                    </a:xfrm>
                    <a:prstGeom prst="rect">
                      <a:avLst/>
                    </a:prstGeom>
                  </pic:spPr>
                </pic:pic>
              </a:graphicData>
            </a:graphic>
          </wp:inline>
        </w:drawing>
      </w:r>
    </w:p>
    <w:p w14:paraId="4B10FA50" w14:textId="53B75886" w:rsidR="003B414D" w:rsidRDefault="00CB41BB" w:rsidP="006852F7">
      <w:r>
        <w:t xml:space="preserve">Note that some words, such as ‘hugs’, have not yet been learnt with their full [1,1] productivity. </w:t>
      </w:r>
      <w:r w:rsidR="003B414D">
        <w:t>To see a typical word such as ‘hot’:</w:t>
      </w:r>
    </w:p>
    <w:p w14:paraId="4F0DD5C8" w14:textId="76BBC73A" w:rsidR="003B414D" w:rsidRDefault="003B414D" w:rsidP="006852F7">
      <w:r w:rsidRPr="003B414D">
        <w:drawing>
          <wp:inline distT="0" distB="0" distL="0" distR="0" wp14:anchorId="65C4CC48" wp14:editId="29F43BD2">
            <wp:extent cx="2467380" cy="2338647"/>
            <wp:effectExtent l="0" t="0" r="0" b="508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9"/>
                    <a:stretch>
                      <a:fillRect/>
                    </a:stretch>
                  </pic:blipFill>
                  <pic:spPr>
                    <a:xfrm>
                      <a:off x="0" y="0"/>
                      <a:ext cx="2473912" cy="2344839"/>
                    </a:xfrm>
                    <a:prstGeom prst="rect">
                      <a:avLst/>
                    </a:prstGeom>
                  </pic:spPr>
                </pic:pic>
              </a:graphicData>
            </a:graphic>
          </wp:inline>
        </w:drawing>
      </w:r>
    </w:p>
    <w:p w14:paraId="1CD70006" w14:textId="2058BFBE" w:rsidR="003B414D" w:rsidRDefault="00CB41BB" w:rsidP="006852F7">
      <w:r>
        <w:t>Below the word feature structure</w:t>
      </w:r>
      <w:r w:rsidR="003B414D">
        <w:t xml:space="preserve">, you will see </w:t>
      </w:r>
      <w:r>
        <w:t>two</w:t>
      </w:r>
      <w:r w:rsidR="003B414D">
        <w:t xml:space="preserve"> of the learning examples used to learn ‘hot’, and </w:t>
      </w:r>
      <w:r w:rsidR="001C65C8">
        <w:t xml:space="preserve">by pressing the ‘Step’ button you can see </w:t>
      </w:r>
      <w:r w:rsidR="003B414D">
        <w:t>the results of generalising them together</w:t>
      </w:r>
      <w:r w:rsidR="001C65C8">
        <w:t xml:space="preserve"> – and more learning examples for the word</w:t>
      </w:r>
      <w:r w:rsidR="003B414D">
        <w:t>. You can also disp</w:t>
      </w:r>
      <w:r w:rsidR="00BD46D4">
        <w:t>l</w:t>
      </w:r>
      <w:r w:rsidR="003B414D">
        <w:t xml:space="preserve">ay the word ‘hot’ from the ‘Words’ menu. This is the </w:t>
      </w:r>
      <w:r w:rsidR="001C65C8">
        <w:t xml:space="preserve">word </w:t>
      </w:r>
      <w:r w:rsidR="003B414D">
        <w:t xml:space="preserve">feature structure used to make the learning examples – not the feature structure learnt from them. </w:t>
      </w:r>
      <w:r w:rsidR="00E97848">
        <w:t>T</w:t>
      </w:r>
      <w:r w:rsidR="003B414D">
        <w:t>he t</w:t>
      </w:r>
      <w:r w:rsidR="00BD46D4">
        <w:t>wo</w:t>
      </w:r>
      <w:r w:rsidR="003B414D">
        <w:t xml:space="preserve"> </w:t>
      </w:r>
      <w:r w:rsidR="00BD46D4">
        <w:t xml:space="preserve">feature structures </w:t>
      </w:r>
      <w:r w:rsidR="003B414D">
        <w:t>are not necessarily identical, but they are usually the same or only have small difference</w:t>
      </w:r>
      <w:r w:rsidR="00BD46D4">
        <w:t>s</w:t>
      </w:r>
      <w:r w:rsidR="003B414D">
        <w:t>.</w:t>
      </w:r>
    </w:p>
    <w:p w14:paraId="03E8D0F6" w14:textId="2626F06F" w:rsidR="00BD46D4" w:rsidRDefault="00BD46D4" w:rsidP="006852F7">
      <w:r>
        <w:t>You will see that making 400 learning examples, and learning words from them, only takes the model a few seconds.</w:t>
      </w:r>
    </w:p>
    <w:p w14:paraId="34676E0F" w14:textId="07C08DA1" w:rsidR="006E1A82" w:rsidRDefault="006E1A82" w:rsidP="006852F7">
      <w:r>
        <w:lastRenderedPageBreak/>
        <w:t xml:space="preserve">You can keep pressing the auto-learn button as many times as you like; but generally after about 12 learning cycles, nearly all the words have been </w:t>
      </w:r>
      <w:r w:rsidR="00776787">
        <w:t>l</w:t>
      </w:r>
      <w:r>
        <w:t>earnt, and not much else happens</w:t>
      </w:r>
      <w:r w:rsidR="00776787">
        <w:t xml:space="preserve"> after that</w:t>
      </w:r>
      <w:r>
        <w:t>.</w:t>
      </w:r>
    </w:p>
    <w:p w14:paraId="1B98819D" w14:textId="41B80234" w:rsidR="006E1A82" w:rsidRDefault="006E1A82" w:rsidP="006852F7">
      <w:r>
        <w:t>You can stop and restart the program – in which case it will generate a different set of random learning examples, and the results will be slightly different.</w:t>
      </w:r>
    </w:p>
    <w:p w14:paraId="4B396DA4" w14:textId="1253989E" w:rsidR="00B232D8" w:rsidRDefault="00B232D8" w:rsidP="006852F7">
      <w:r>
        <w:t>Every time you run the program, it produces some data files of its outputs, in the sub-folder ‘LearningResults’ of the language folder. These files are</w:t>
      </w:r>
      <w:r w:rsidR="00EF2B93">
        <w:t>:</w:t>
      </w:r>
    </w:p>
    <w:p w14:paraId="1458070E" w14:textId="0D740081" w:rsidR="00B232D8" w:rsidRDefault="00B232D8" w:rsidP="00B232D8">
      <w:pPr>
        <w:pStyle w:val="ListParagraph"/>
        <w:numPr>
          <w:ilvl w:val="0"/>
          <w:numId w:val="4"/>
        </w:numPr>
      </w:pPr>
      <w:r>
        <w:t xml:space="preserve">ExampleLog.txt – a log of all learning examples and how they were </w:t>
      </w:r>
      <w:r w:rsidR="00EF2B93">
        <w:t>processed</w:t>
      </w:r>
    </w:p>
    <w:p w14:paraId="5744A8A4" w14:textId="68941353" w:rsidR="00B232D8" w:rsidRDefault="00B232D8" w:rsidP="00B232D8">
      <w:pPr>
        <w:pStyle w:val="ListParagraph"/>
        <w:numPr>
          <w:ilvl w:val="0"/>
          <w:numId w:val="4"/>
        </w:numPr>
      </w:pPr>
      <w:r>
        <w:t xml:space="preserve">learntMeanings.txt – the feature structures for each word learnt, and a </w:t>
      </w:r>
      <w:r w:rsidR="00EF2B93">
        <w:t>list</w:t>
      </w:r>
      <w:r>
        <w:t xml:space="preserve"> of the examples used to learn it</w:t>
      </w:r>
    </w:p>
    <w:p w14:paraId="60426DC4" w14:textId="28A4F4C5" w:rsidR="00B232D8" w:rsidRDefault="00B232D8" w:rsidP="00B232D8">
      <w:pPr>
        <w:pStyle w:val="ListParagraph"/>
        <w:numPr>
          <w:ilvl w:val="0"/>
          <w:numId w:val="4"/>
        </w:numPr>
      </w:pPr>
      <w:r>
        <w:t>progress.csv – a small spreadsheet of learning progress by cycle</w:t>
      </w:r>
    </w:p>
    <w:p w14:paraId="5B4EF11F" w14:textId="35E08819" w:rsidR="00B232D8" w:rsidRDefault="00B232D8" w:rsidP="00B232D8">
      <w:pPr>
        <w:pStyle w:val="ListParagraph"/>
        <w:numPr>
          <w:ilvl w:val="0"/>
          <w:numId w:val="4"/>
        </w:numPr>
      </w:pPr>
      <w:r>
        <w:t>support</w:t>
      </w:r>
      <w:r w:rsidR="00EF2B93">
        <w:t>.csv</w:t>
      </w:r>
      <w:r>
        <w:t xml:space="preserve"> – a spreadsheet showing the level of support for each word </w:t>
      </w:r>
      <w:r w:rsidR="00EF2B93">
        <w:t>after each</w:t>
      </w:r>
      <w:r>
        <w:t xml:space="preserve"> lea</w:t>
      </w:r>
      <w:r w:rsidR="00EF2B93">
        <w:t>r</w:t>
      </w:r>
      <w:r>
        <w:t>ning cycle, and a final comparison of the learnt word feature structure with the feature structure used to make learning examples</w:t>
      </w:r>
      <w:r w:rsidR="00EF2B93">
        <w:t>, with a match score percentage.</w:t>
      </w:r>
    </w:p>
    <w:p w14:paraId="61FB09F9" w14:textId="13B6454D" w:rsidR="00EF2B93" w:rsidRDefault="00EF2B93" w:rsidP="00EF2B93">
      <w:r>
        <w:t>In every run of the program, previous versions of these files are overwritten.</w:t>
      </w:r>
    </w:p>
    <w:p w14:paraId="0EF6AF86" w14:textId="3EE2ABDD" w:rsidR="006E1A82" w:rsidRDefault="006E1A82" w:rsidP="006E1A82">
      <w:pPr>
        <w:pStyle w:val="Heading1"/>
      </w:pPr>
      <w:r>
        <w:t xml:space="preserve">Changing the Parameters of the </w:t>
      </w:r>
      <w:r w:rsidR="00714DF8">
        <w:t>P</w:t>
      </w:r>
      <w:r>
        <w:t>rogram</w:t>
      </w:r>
    </w:p>
    <w:p w14:paraId="18E81973" w14:textId="197938C4" w:rsidR="00714DF8" w:rsidRDefault="00714DF8" w:rsidP="00714DF8">
      <w:r>
        <w:t xml:space="preserve">In the ‘Language’ folder is a file ‘generator.xml’, which you can edit to change the main parameters of the program. If you open this file with a text editor, you will see </w:t>
      </w:r>
      <w:r w:rsidR="00E621A0">
        <w:t>in its</w:t>
      </w:r>
      <w:r>
        <w:t xml:space="preserve"> </w:t>
      </w:r>
      <w:r w:rsidR="00E621A0">
        <w:t xml:space="preserve">second </w:t>
      </w:r>
      <w:r>
        <w:t>line:</w:t>
      </w:r>
    </w:p>
    <w:p w14:paraId="7526D90C" w14:textId="678694A6" w:rsidR="00E621A0" w:rsidRPr="00E621A0" w:rsidRDefault="00E621A0" w:rsidP="00E621A0">
      <w:pPr>
        <w:ind w:left="720"/>
        <w:rPr>
          <w:sz w:val="20"/>
          <w:szCs w:val="20"/>
        </w:rPr>
      </w:pPr>
      <w:r w:rsidRPr="00E621A0">
        <w:rPr>
          <w:sz w:val="20"/>
          <w:szCs w:val="20"/>
        </w:rPr>
        <w:t>&lt;generator preLearn="1000" exPerCycle="100" cyclesPerPress = "4" memory="600" expLife="20" threshold="4" distractors = "2" startCriteria = "[8,4]" extraSlots="3" permutable="20" permutations="30"&gt;</w:t>
      </w:r>
    </w:p>
    <w:p w14:paraId="1D6F907B" w14:textId="5843F808" w:rsidR="00714DF8" w:rsidRDefault="00714DF8" w:rsidP="00714DF8">
      <w:r>
        <w:t>You can edit these parameters to alter the running o</w:t>
      </w:r>
      <w:r w:rsidR="00E621A0">
        <w:t>f</w:t>
      </w:r>
      <w:r>
        <w:t xml:space="preserve"> the program</w:t>
      </w:r>
      <w:r w:rsidR="00E621A0">
        <w:t>. Their meanings are</w:t>
      </w:r>
      <w:r>
        <w:t xml:space="preserve"> as follows:</w:t>
      </w:r>
    </w:p>
    <w:p w14:paraId="428F3082" w14:textId="087682FA" w:rsidR="00E621A0" w:rsidRDefault="00E621A0" w:rsidP="00E621A0">
      <w:pPr>
        <w:pStyle w:val="ListParagraph"/>
        <w:numPr>
          <w:ilvl w:val="0"/>
          <w:numId w:val="2"/>
        </w:numPr>
      </w:pPr>
      <w:r w:rsidRPr="00E621A0">
        <w:rPr>
          <w:b/>
          <w:bCs/>
        </w:rPr>
        <w:t>preLearn</w:t>
      </w:r>
      <w:r>
        <w:t xml:space="preserve"> is the number of random learning examples which are made in the ‘pre-learning’ phase (when an infant hears sounds, but does not understand their meanings), used statistically to </w:t>
      </w:r>
      <w:r w:rsidR="001C65C8">
        <w:t xml:space="preserve">learn the </w:t>
      </w:r>
      <w:r>
        <w:t>segment</w:t>
      </w:r>
      <w:r w:rsidR="001C65C8">
        <w:t xml:space="preserve">ation of </w:t>
      </w:r>
      <w:r>
        <w:t xml:space="preserve"> sounds into words.</w:t>
      </w:r>
    </w:p>
    <w:p w14:paraId="4D9F4572" w14:textId="0CB7A65F" w:rsidR="00E621A0" w:rsidRDefault="00E621A0" w:rsidP="00E621A0">
      <w:pPr>
        <w:pStyle w:val="ListParagraph"/>
        <w:numPr>
          <w:ilvl w:val="0"/>
          <w:numId w:val="2"/>
        </w:numPr>
      </w:pPr>
      <w:r w:rsidRPr="00E621A0">
        <w:rPr>
          <w:b/>
          <w:bCs/>
        </w:rPr>
        <w:t>exPerCycle</w:t>
      </w:r>
      <w:r>
        <w:t xml:space="preserve"> is the number of learning examples made per cycle</w:t>
      </w:r>
    </w:p>
    <w:p w14:paraId="7C7651C4" w14:textId="458B6E1D" w:rsidR="00E621A0" w:rsidRDefault="00E621A0" w:rsidP="00E621A0">
      <w:pPr>
        <w:pStyle w:val="ListParagraph"/>
        <w:numPr>
          <w:ilvl w:val="0"/>
          <w:numId w:val="2"/>
        </w:numPr>
      </w:pPr>
      <w:r w:rsidRPr="00776787">
        <w:rPr>
          <w:b/>
          <w:bCs/>
        </w:rPr>
        <w:t>cyclesPerPress</w:t>
      </w:r>
      <w:r>
        <w:t xml:space="preserve"> is the number of cycle</w:t>
      </w:r>
      <w:r w:rsidR="001C65C8">
        <w:t>s</w:t>
      </w:r>
      <w:r>
        <w:t xml:space="preserve"> run for each press of the ‘Auto-Learn’ button</w:t>
      </w:r>
    </w:p>
    <w:p w14:paraId="0EB24E65" w14:textId="7C20A71B" w:rsidR="00FE5D1C" w:rsidRDefault="00FE5D1C" w:rsidP="00E621A0">
      <w:pPr>
        <w:pStyle w:val="ListParagraph"/>
        <w:numPr>
          <w:ilvl w:val="0"/>
          <w:numId w:val="2"/>
        </w:numPr>
      </w:pPr>
      <w:r>
        <w:rPr>
          <w:b/>
          <w:bCs/>
        </w:rPr>
        <w:t xml:space="preserve">memory </w:t>
      </w:r>
      <w:r>
        <w:t xml:space="preserve">is the number of learning examples by which the learner can look back, to find another learning example with the same word, to generalise </w:t>
      </w:r>
      <w:r w:rsidR="00AA670A">
        <w:t xml:space="preserve">the two examples </w:t>
      </w:r>
      <w:r>
        <w:t>to make a first approx</w:t>
      </w:r>
      <w:r w:rsidR="00D416F1">
        <w:t>i</w:t>
      </w:r>
      <w:r>
        <w:t>ma</w:t>
      </w:r>
      <w:r w:rsidR="00D416F1">
        <w:t>t</w:t>
      </w:r>
      <w:r>
        <w:t>ion to a word</w:t>
      </w:r>
    </w:p>
    <w:p w14:paraId="6A5938C1" w14:textId="1856800A" w:rsidR="00D416F1" w:rsidRDefault="00D416F1" w:rsidP="00E621A0">
      <w:pPr>
        <w:pStyle w:val="ListParagraph"/>
        <w:numPr>
          <w:ilvl w:val="0"/>
          <w:numId w:val="2"/>
        </w:numPr>
      </w:pPr>
      <w:r>
        <w:rPr>
          <w:b/>
          <w:bCs/>
        </w:rPr>
        <w:t xml:space="preserve">expLife </w:t>
      </w:r>
      <w:r w:rsidRPr="00D416F1">
        <w:t>is an exponential decay factor</w:t>
      </w:r>
      <w:r>
        <w:t xml:space="preserve"> used in calculating the level of support for a word</w:t>
      </w:r>
    </w:p>
    <w:p w14:paraId="497AC0AC" w14:textId="3D59F6FB" w:rsidR="00D416F1" w:rsidRDefault="00D416F1" w:rsidP="00E621A0">
      <w:pPr>
        <w:pStyle w:val="ListParagraph"/>
        <w:numPr>
          <w:ilvl w:val="0"/>
          <w:numId w:val="2"/>
        </w:numPr>
      </w:pPr>
      <w:r>
        <w:rPr>
          <w:b/>
          <w:bCs/>
        </w:rPr>
        <w:t xml:space="preserve">threshold : </w:t>
      </w:r>
      <w:r w:rsidRPr="00D416F1">
        <w:t xml:space="preserve">if, when refining a </w:t>
      </w:r>
      <w:r>
        <w:t>wor</w:t>
      </w:r>
      <w:r w:rsidRPr="00D416F1">
        <w:t>d with</w:t>
      </w:r>
      <w:r>
        <w:rPr>
          <w:b/>
          <w:bCs/>
        </w:rPr>
        <w:t xml:space="preserve"> </w:t>
      </w:r>
      <w:r w:rsidRPr="00D416F1">
        <w:t xml:space="preserve">a learning example, the information </w:t>
      </w:r>
      <w:r>
        <w:t>content of the word fa</w:t>
      </w:r>
      <w:r w:rsidR="00AA670A">
        <w:t>l</w:t>
      </w:r>
      <w:r>
        <w:t xml:space="preserve">ls by more than the threshold, the example is </w:t>
      </w:r>
      <w:r w:rsidR="00AA670A">
        <w:t>not used</w:t>
      </w:r>
    </w:p>
    <w:p w14:paraId="5CCEE70A" w14:textId="110C1858" w:rsidR="00D416F1" w:rsidRDefault="00D416F1" w:rsidP="00E621A0">
      <w:pPr>
        <w:pStyle w:val="ListParagraph"/>
        <w:numPr>
          <w:ilvl w:val="0"/>
          <w:numId w:val="2"/>
        </w:numPr>
      </w:pPr>
      <w:r>
        <w:rPr>
          <w:b/>
          <w:bCs/>
        </w:rPr>
        <w:t>distractors:</w:t>
      </w:r>
      <w:r>
        <w:t xml:space="preserve"> is the average number wrongly inferred distractor meanings, plus one, mad</w:t>
      </w:r>
      <w:r w:rsidR="00AA670A">
        <w:t>e</w:t>
      </w:r>
      <w:r>
        <w:t xml:space="preserve"> for each accurately inferred meaning</w:t>
      </w:r>
      <w:r w:rsidR="001C65C8">
        <w:t>.</w:t>
      </w:r>
    </w:p>
    <w:p w14:paraId="63382C7A" w14:textId="0B1D9C7B" w:rsidR="00D416F1" w:rsidRDefault="00D416F1" w:rsidP="00E621A0">
      <w:pPr>
        <w:pStyle w:val="ListParagraph"/>
        <w:numPr>
          <w:ilvl w:val="0"/>
          <w:numId w:val="2"/>
        </w:numPr>
      </w:pPr>
      <w:r>
        <w:rPr>
          <w:b/>
          <w:bCs/>
        </w:rPr>
        <w:t>startCriteri</w:t>
      </w:r>
      <w:r w:rsidR="009600B9">
        <w:rPr>
          <w:b/>
          <w:bCs/>
        </w:rPr>
        <w:t>a</w:t>
      </w:r>
      <w:r>
        <w:rPr>
          <w:b/>
          <w:bCs/>
        </w:rPr>
        <w:t>:</w:t>
      </w:r>
      <w:r>
        <w:t xml:space="preserve"> The first number is the number of bits in the meaning needed to start a new word, if some word meanings are known in the </w:t>
      </w:r>
      <w:r w:rsidR="00AA670A">
        <w:t xml:space="preserve">two learning </w:t>
      </w:r>
      <w:r>
        <w:t>example</w:t>
      </w:r>
      <w:r w:rsidR="00AA670A">
        <w:t>s</w:t>
      </w:r>
      <w:r>
        <w:t xml:space="preserve"> </w:t>
      </w:r>
      <w:r w:rsidR="00AA670A">
        <w:t xml:space="preserve">used </w:t>
      </w:r>
      <w:r>
        <w:t xml:space="preserve">to </w:t>
      </w:r>
      <w:r w:rsidR="009600B9">
        <w:t>help remove distractor</w:t>
      </w:r>
      <w:r w:rsidR="00AA670A">
        <w:t xml:space="preserve"> meaning</w:t>
      </w:r>
      <w:r w:rsidR="009600B9">
        <w:t xml:space="preserve">s; the second </w:t>
      </w:r>
      <w:r w:rsidR="009522F0">
        <w:t xml:space="preserve">number </w:t>
      </w:r>
      <w:r w:rsidR="009600B9">
        <w:t xml:space="preserve">is the number of bits needed to start a word, if no other words in either of the first two examples </w:t>
      </w:r>
      <w:r w:rsidR="009522F0">
        <w:t>are</w:t>
      </w:r>
      <w:r w:rsidR="009600B9">
        <w:t xml:space="preserve"> known</w:t>
      </w:r>
      <w:r w:rsidR="009522F0">
        <w:t>, so they are likely to be distractor meanings</w:t>
      </w:r>
      <w:r w:rsidR="009600B9">
        <w:t>.</w:t>
      </w:r>
    </w:p>
    <w:p w14:paraId="491E36F3" w14:textId="4D551980" w:rsidR="009600B9" w:rsidRDefault="009600B9" w:rsidP="00E621A0">
      <w:pPr>
        <w:pStyle w:val="ListParagraph"/>
        <w:numPr>
          <w:ilvl w:val="0"/>
          <w:numId w:val="2"/>
        </w:numPr>
      </w:pPr>
      <w:r>
        <w:rPr>
          <w:b/>
          <w:bCs/>
        </w:rPr>
        <w:t>extraSlots:</w:t>
      </w:r>
      <w:r>
        <w:t xml:space="preserve"> is the mean number of extra slots observed by the learner, but not expressed by the speaker, for each learning example.</w:t>
      </w:r>
    </w:p>
    <w:p w14:paraId="54C01F49" w14:textId="42BDDBB6" w:rsidR="009600B9" w:rsidRPr="00AA670A" w:rsidRDefault="00AA670A" w:rsidP="00E621A0">
      <w:pPr>
        <w:pStyle w:val="ListParagraph"/>
        <w:numPr>
          <w:ilvl w:val="0"/>
          <w:numId w:val="2"/>
        </w:numPr>
      </w:pPr>
      <w:r>
        <w:rPr>
          <w:b/>
          <w:bCs/>
        </w:rPr>
        <w:lastRenderedPageBreak/>
        <w:t>p</w:t>
      </w:r>
      <w:r w:rsidR="009600B9">
        <w:rPr>
          <w:b/>
          <w:bCs/>
        </w:rPr>
        <w:t>ermutable:</w:t>
      </w:r>
      <w:r w:rsidR="009600B9">
        <w:t xml:space="preserve"> is the number of learning examples </w:t>
      </w:r>
      <w:r>
        <w:t xml:space="preserve">for a word </w:t>
      </w:r>
      <w:r w:rsidR="001C65C8">
        <w:t>which are</w:t>
      </w:r>
      <w:r w:rsidR="009600B9">
        <w:t xml:space="preserve"> randomly permuted for permutation learning</w:t>
      </w:r>
      <w:r>
        <w:t xml:space="preserve"> of that word (</w:t>
      </w:r>
      <w:r w:rsidR="001C65C8">
        <w:t xml:space="preserve">in </w:t>
      </w:r>
      <w:r>
        <w:t>an approximation to B</w:t>
      </w:r>
      <w:r w:rsidRPr="00AA670A">
        <w:t>ayesian optimal learning)</w:t>
      </w:r>
    </w:p>
    <w:p w14:paraId="338DCB3A" w14:textId="67EE501B" w:rsidR="009600B9" w:rsidRDefault="00AA670A" w:rsidP="009600B9">
      <w:pPr>
        <w:pStyle w:val="ListParagraph"/>
        <w:numPr>
          <w:ilvl w:val="0"/>
          <w:numId w:val="2"/>
        </w:numPr>
      </w:pPr>
      <w:r>
        <w:rPr>
          <w:b/>
          <w:bCs/>
        </w:rPr>
        <w:t>p</w:t>
      </w:r>
      <w:r w:rsidR="009600B9">
        <w:rPr>
          <w:b/>
          <w:bCs/>
        </w:rPr>
        <w:t>ermutations:</w:t>
      </w:r>
      <w:r w:rsidR="009600B9">
        <w:t xml:space="preserve"> is the number of random permutations of learning examples for a word, </w:t>
      </w:r>
      <w:r w:rsidR="00A6602C">
        <w:t xml:space="preserve">which are </w:t>
      </w:r>
      <w:r w:rsidR="009600B9">
        <w:t>tried out in permutation learning</w:t>
      </w:r>
      <w:r w:rsidR="00A6602C">
        <w:t>, to learn the best form of the word</w:t>
      </w:r>
      <w:r w:rsidR="009600B9">
        <w:t>.</w:t>
      </w:r>
      <w:r w:rsidR="00A6602C">
        <w:t xml:space="preserve"> </w:t>
      </w:r>
    </w:p>
    <w:p w14:paraId="463662BC" w14:textId="0F245D4A" w:rsidR="00890C1B" w:rsidRDefault="009600B9" w:rsidP="00890C1B">
      <w:r>
        <w:t xml:space="preserve">The </w:t>
      </w:r>
      <w:r w:rsidR="00AA670A">
        <w:t>r</w:t>
      </w:r>
      <w:r>
        <w:t xml:space="preserve">est of the file generator.xml is the definition of the </w:t>
      </w:r>
      <w:r w:rsidR="00AA670A">
        <w:t xml:space="preserve">probabilistic </w:t>
      </w:r>
      <w:r>
        <w:t>categorial grammar used to generate random learning example</w:t>
      </w:r>
      <w:r w:rsidR="00A6602C">
        <w:t>s</w:t>
      </w:r>
      <w:r w:rsidR="00AA670A">
        <w:t>. This grammar is not known to the learner. A typical entry for a non-leaf category in this grammar is:</w:t>
      </w:r>
    </w:p>
    <w:p w14:paraId="1F046A55" w14:textId="77777777" w:rsidR="00E97848" w:rsidRDefault="00E97848" w:rsidP="00890C1B"/>
    <w:p w14:paraId="20384AA1" w14:textId="66F0FD68" w:rsidR="00890C1B" w:rsidRPr="00890C1B" w:rsidRDefault="00890C1B" w:rsidP="00981B26">
      <w:pPr>
        <w:spacing w:after="0"/>
        <w:rPr>
          <w:sz w:val="20"/>
          <w:szCs w:val="20"/>
        </w:rPr>
      </w:pPr>
      <w:r w:rsidRPr="00890C1B">
        <w:rPr>
          <w:sz w:val="20"/>
          <w:szCs w:val="20"/>
        </w:rPr>
        <w:tab/>
        <w:t>&lt;cat name="S" description="sentence"&gt;</w:t>
      </w:r>
    </w:p>
    <w:p w14:paraId="2A93C04E" w14:textId="77777777" w:rsidR="00890C1B" w:rsidRPr="00890C1B" w:rsidRDefault="00890C1B" w:rsidP="00890C1B">
      <w:pPr>
        <w:spacing w:after="0"/>
        <w:rPr>
          <w:sz w:val="20"/>
          <w:szCs w:val="20"/>
        </w:rPr>
      </w:pPr>
      <w:r w:rsidRPr="00890C1B">
        <w:rPr>
          <w:sz w:val="20"/>
          <w:szCs w:val="20"/>
        </w:rPr>
        <w:tab/>
      </w:r>
      <w:r w:rsidRPr="00890C1B">
        <w:rPr>
          <w:sz w:val="20"/>
          <w:szCs w:val="20"/>
        </w:rPr>
        <w:tab/>
        <w:t>&lt;made weight="1" cats="NP TV NP"/&gt;</w:t>
      </w:r>
    </w:p>
    <w:p w14:paraId="0145448F" w14:textId="77777777" w:rsidR="00890C1B" w:rsidRPr="00890C1B" w:rsidRDefault="00890C1B" w:rsidP="00890C1B">
      <w:pPr>
        <w:spacing w:after="0"/>
        <w:rPr>
          <w:sz w:val="20"/>
          <w:szCs w:val="20"/>
        </w:rPr>
      </w:pPr>
      <w:r w:rsidRPr="00890C1B">
        <w:rPr>
          <w:sz w:val="20"/>
          <w:szCs w:val="20"/>
        </w:rPr>
        <w:tab/>
      </w:r>
      <w:r w:rsidRPr="00890C1B">
        <w:rPr>
          <w:sz w:val="20"/>
          <w:szCs w:val="20"/>
        </w:rPr>
        <w:tab/>
        <w:t>&lt;made weight="1" cats="NP IV"/&gt;</w:t>
      </w:r>
    </w:p>
    <w:p w14:paraId="5B70EBF7" w14:textId="5963DBB8" w:rsidR="00890C1B" w:rsidRPr="00890C1B" w:rsidRDefault="00890C1B" w:rsidP="00890C1B">
      <w:pPr>
        <w:spacing w:after="0"/>
        <w:rPr>
          <w:sz w:val="20"/>
          <w:szCs w:val="20"/>
        </w:rPr>
      </w:pPr>
      <w:r w:rsidRPr="00890C1B">
        <w:rPr>
          <w:sz w:val="20"/>
          <w:szCs w:val="20"/>
        </w:rPr>
        <w:tab/>
        <w:t>&lt;/cat&gt;</w:t>
      </w:r>
    </w:p>
    <w:p w14:paraId="746C8045" w14:textId="77777777" w:rsidR="00890C1B" w:rsidRDefault="00890C1B" w:rsidP="009600B9"/>
    <w:p w14:paraId="63F7BFF6" w14:textId="53F7DF4A" w:rsidR="00AA670A" w:rsidRDefault="00890C1B" w:rsidP="009600B9">
      <w:r>
        <w:t xml:space="preserve">Here, the category is S for sentence. The two ‘made’ elements are two productions, which define respectively how an S can be made by a sequence NP TV NP, or </w:t>
      </w:r>
      <w:r w:rsidR="00E97848">
        <w:t xml:space="preserve">by </w:t>
      </w:r>
      <w:r>
        <w:t xml:space="preserve">a sequence NP IV. The </w:t>
      </w:r>
      <w:r w:rsidR="00323B9A">
        <w:t>‘</w:t>
      </w:r>
      <w:r>
        <w:t>weight</w:t>
      </w:r>
      <w:r w:rsidR="00323B9A">
        <w:t>’</w:t>
      </w:r>
      <w:r>
        <w:t xml:space="preserve"> value</w:t>
      </w:r>
      <w:r w:rsidR="00323B9A">
        <w:t>s</w:t>
      </w:r>
      <w:r>
        <w:t xml:space="preserve"> describe the relative frequencies with which these two constructions are used.</w:t>
      </w:r>
    </w:p>
    <w:p w14:paraId="6C350EEF" w14:textId="0657330E" w:rsidR="00890C1B" w:rsidRDefault="00890C1B" w:rsidP="009600B9">
      <w:r>
        <w:t xml:space="preserve">A leaf category in the grammar defines how words are </w:t>
      </w:r>
      <w:r w:rsidR="00A6602C">
        <w:t>used in categories</w:t>
      </w:r>
      <w:r>
        <w:t>:</w:t>
      </w:r>
    </w:p>
    <w:p w14:paraId="7B89FBBE" w14:textId="77777777" w:rsidR="00D51843" w:rsidRPr="00D51843" w:rsidRDefault="00D51843" w:rsidP="00D51843">
      <w:pPr>
        <w:spacing w:after="0"/>
        <w:rPr>
          <w:sz w:val="20"/>
          <w:szCs w:val="20"/>
        </w:rPr>
      </w:pPr>
      <w:r w:rsidRPr="00D51843">
        <w:rPr>
          <w:sz w:val="20"/>
          <w:szCs w:val="20"/>
        </w:rPr>
        <w:tab/>
        <w:t>&lt;cat name="PN" description="proper noun"&gt;</w:t>
      </w:r>
    </w:p>
    <w:p w14:paraId="778BB303" w14:textId="77777777" w:rsidR="00D51843" w:rsidRPr="00D51843" w:rsidRDefault="00D51843" w:rsidP="00D51843">
      <w:pPr>
        <w:spacing w:after="0"/>
        <w:rPr>
          <w:sz w:val="20"/>
          <w:szCs w:val="20"/>
        </w:rPr>
      </w:pPr>
      <w:r w:rsidRPr="00D51843">
        <w:rPr>
          <w:sz w:val="20"/>
          <w:szCs w:val="20"/>
        </w:rPr>
        <w:tab/>
      </w:r>
      <w:r w:rsidRPr="00D51843">
        <w:rPr>
          <w:sz w:val="20"/>
          <w:szCs w:val="20"/>
        </w:rPr>
        <w:tab/>
        <w:t>&lt;made weight="3" words="anna ben tim john"/&gt;</w:t>
      </w:r>
    </w:p>
    <w:p w14:paraId="455F7832" w14:textId="77777777" w:rsidR="00D51843" w:rsidRPr="00D51843" w:rsidRDefault="00D51843" w:rsidP="00D51843">
      <w:pPr>
        <w:spacing w:after="0"/>
        <w:rPr>
          <w:sz w:val="20"/>
          <w:szCs w:val="20"/>
        </w:rPr>
      </w:pPr>
      <w:r w:rsidRPr="00D51843">
        <w:rPr>
          <w:sz w:val="20"/>
          <w:szCs w:val="20"/>
        </w:rPr>
        <w:tab/>
      </w:r>
      <w:r w:rsidRPr="00D51843">
        <w:rPr>
          <w:sz w:val="20"/>
          <w:szCs w:val="20"/>
        </w:rPr>
        <w:tab/>
        <w:t>&lt;made weight="1" words="zack"/&gt;</w:t>
      </w:r>
    </w:p>
    <w:p w14:paraId="0D1BAEA1" w14:textId="7A92E49C" w:rsidR="00D51843" w:rsidRPr="00D51843" w:rsidRDefault="00D51843" w:rsidP="00D51843">
      <w:pPr>
        <w:spacing w:after="0"/>
        <w:rPr>
          <w:sz w:val="20"/>
          <w:szCs w:val="20"/>
        </w:rPr>
      </w:pPr>
      <w:r w:rsidRPr="00D51843">
        <w:rPr>
          <w:sz w:val="20"/>
          <w:szCs w:val="20"/>
        </w:rPr>
        <w:tab/>
        <w:t>&lt;/cat&gt;</w:t>
      </w:r>
    </w:p>
    <w:p w14:paraId="08B03D8A" w14:textId="77777777" w:rsidR="00D51843" w:rsidRDefault="00D51843" w:rsidP="009600B9"/>
    <w:p w14:paraId="7AAE8F91" w14:textId="1678E560" w:rsidR="00890C1B" w:rsidRDefault="00323B9A" w:rsidP="009600B9">
      <w:r>
        <w:t xml:space="preserve">To make a PN, one of the </w:t>
      </w:r>
      <w:r w:rsidR="00A6602C">
        <w:t xml:space="preserve">two </w:t>
      </w:r>
      <w:r w:rsidR="00890C1B">
        <w:t>production</w:t>
      </w:r>
      <w:r>
        <w:t>s</w:t>
      </w:r>
      <w:r w:rsidR="00890C1B">
        <w:t xml:space="preserve"> </w:t>
      </w:r>
      <w:r w:rsidR="00D51843">
        <w:t xml:space="preserve">(‘made’ element) </w:t>
      </w:r>
      <w:r w:rsidR="00890C1B">
        <w:t xml:space="preserve">is chosen at random depending on its </w:t>
      </w:r>
      <w:r w:rsidR="00D51843">
        <w:t>w</w:t>
      </w:r>
      <w:r w:rsidR="00890C1B">
        <w:t xml:space="preserve">eight, then a word is chosen </w:t>
      </w:r>
      <w:r w:rsidR="00D51843">
        <w:t>at random from</w:t>
      </w:r>
      <w:r w:rsidR="00890C1B">
        <w:t xml:space="preserve"> the </w:t>
      </w:r>
      <w:r w:rsidR="00D51843">
        <w:t>production list.</w:t>
      </w:r>
    </w:p>
    <w:p w14:paraId="5D836F4C" w14:textId="3C81751E" w:rsidR="00D51843" w:rsidRDefault="00D51843" w:rsidP="009600B9">
      <w:r>
        <w:t>That is the way candidate learning examples are made. For some examples, it is not possible to unify the word feature structures because of their semantic restrictions, so the utterance is rejected. For other</w:t>
      </w:r>
      <w:r w:rsidR="00E97848">
        <w:t xml:space="preserve"> examples</w:t>
      </w:r>
      <w:r>
        <w:t xml:space="preserve">, the </w:t>
      </w:r>
      <w:r w:rsidR="00A6602C">
        <w:t xml:space="preserve">speaker’s </w:t>
      </w:r>
      <w:r>
        <w:t>meaning is got by unifying the words.</w:t>
      </w:r>
      <w:r w:rsidR="00981B26">
        <w:t xml:space="preserve"> Duplicate learning examples are removed.</w:t>
      </w:r>
    </w:p>
    <w:p w14:paraId="06E3D193" w14:textId="645131D3" w:rsidR="00D51843" w:rsidRDefault="00D51843" w:rsidP="009600B9">
      <w:r>
        <w:t>The grammar can be edited</w:t>
      </w:r>
      <w:r w:rsidR="00A6602C">
        <w:t>,</w:t>
      </w:r>
      <w:r>
        <w:t xml:space="preserve"> using words </w:t>
      </w:r>
      <w:r w:rsidR="00A6602C">
        <w:t xml:space="preserve">already </w:t>
      </w:r>
      <w:r>
        <w:t>in the model</w:t>
      </w:r>
      <w:r w:rsidR="00A6602C">
        <w:t>,</w:t>
      </w:r>
      <w:r>
        <w:t xml:space="preserve"> which you can see using the ‘Words’ menu. </w:t>
      </w:r>
      <w:r w:rsidR="00E97848">
        <w:t xml:space="preserve">To add </w:t>
      </w:r>
      <w:r w:rsidR="00981B26">
        <w:t>other</w:t>
      </w:r>
      <w:r w:rsidR="00E97848">
        <w:t xml:space="preserve"> words, or to test the model on a different language, the program has a graphical editor to make new words.</w:t>
      </w:r>
    </w:p>
    <w:p w14:paraId="7EB5FA32" w14:textId="4332201D" w:rsidR="00E97848" w:rsidRDefault="00E97848" w:rsidP="00E97848">
      <w:pPr>
        <w:pStyle w:val="Heading1"/>
      </w:pPr>
      <w:r>
        <w:t>The Graphical Language Editors</w:t>
      </w:r>
    </w:p>
    <w:p w14:paraId="7506C795" w14:textId="520E4FA2" w:rsidR="00323B9A" w:rsidRPr="00323B9A" w:rsidRDefault="00323B9A" w:rsidP="00323B9A">
      <w:r>
        <w:t xml:space="preserve">The program has an ‘Edit Language’ menu which you can use to display any word feature structure and edit it, or </w:t>
      </w:r>
      <w:r w:rsidR="00853FA4">
        <w:t xml:space="preserve">to </w:t>
      </w:r>
      <w:r>
        <w:t>add new word feature structures, and so on:</w:t>
      </w:r>
    </w:p>
    <w:p w14:paraId="46C7530B" w14:textId="77777777" w:rsidR="00AA670A" w:rsidRPr="00D416F1" w:rsidRDefault="00AA670A" w:rsidP="009600B9"/>
    <w:p w14:paraId="47360A0B" w14:textId="646932CA" w:rsidR="00BD46D4" w:rsidRDefault="00323B9A" w:rsidP="006852F7">
      <w:r w:rsidRPr="00323B9A">
        <w:lastRenderedPageBreak/>
        <w:drawing>
          <wp:inline distT="0" distB="0" distL="0" distR="0" wp14:anchorId="2FA8CCFD" wp14:editId="0D3C7BE2">
            <wp:extent cx="2138660" cy="1756757"/>
            <wp:effectExtent l="0" t="0" r="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10"/>
                    <a:stretch>
                      <a:fillRect/>
                    </a:stretch>
                  </pic:blipFill>
                  <pic:spPr>
                    <a:xfrm>
                      <a:off x="0" y="0"/>
                      <a:ext cx="2145564" cy="1762428"/>
                    </a:xfrm>
                    <a:prstGeom prst="rect">
                      <a:avLst/>
                    </a:prstGeom>
                  </pic:spPr>
                </pic:pic>
              </a:graphicData>
            </a:graphic>
          </wp:inline>
        </w:drawing>
      </w:r>
    </w:p>
    <w:p w14:paraId="32CE573C" w14:textId="0919B3D4" w:rsidR="00323B9A" w:rsidRDefault="00323B9A" w:rsidP="006852F7">
      <w:r>
        <w:t>After an</w:t>
      </w:r>
      <w:r w:rsidR="003C174E">
        <w:t>y</w:t>
      </w:r>
      <w:r>
        <w:t xml:space="preserve"> sequence </w:t>
      </w:r>
      <w:r w:rsidR="00853FA4">
        <w:t>o</w:t>
      </w:r>
      <w:r>
        <w:t xml:space="preserve">f </w:t>
      </w:r>
      <w:r w:rsidR="00C75D6D">
        <w:t>changes</w:t>
      </w:r>
      <w:r w:rsidR="00853FA4">
        <w:t xml:space="preserve"> to a language definition,</w:t>
      </w:r>
      <w:r>
        <w:t xml:space="preserve"> you use the ‘Save‘ command to save the change</w:t>
      </w:r>
      <w:r w:rsidR="003C174E">
        <w:t>d</w:t>
      </w:r>
      <w:r>
        <w:t xml:space="preserve"> state of the </w:t>
      </w:r>
      <w:r w:rsidR="00C75D6D">
        <w:t xml:space="preserve">language </w:t>
      </w:r>
      <w:r>
        <w:t>model in a data file, and ’Finish’ to finish editing.</w:t>
      </w:r>
    </w:p>
    <w:p w14:paraId="7C147BBF" w14:textId="609C55A7" w:rsidR="00323B9A" w:rsidRDefault="00323B9A" w:rsidP="006852F7">
      <w:r>
        <w:t xml:space="preserve">For some changes </w:t>
      </w:r>
      <w:r w:rsidR="00853FA4">
        <w:t>to a language definition</w:t>
      </w:r>
      <w:r w:rsidR="00C75D6D">
        <w:t>,</w:t>
      </w:r>
      <w:r w:rsidR="00853FA4">
        <w:t xml:space="preserve"> </w:t>
      </w:r>
      <w:r>
        <w:t xml:space="preserve">you may </w:t>
      </w:r>
      <w:r w:rsidR="00853FA4">
        <w:t>need</w:t>
      </w:r>
      <w:r>
        <w:t xml:space="preserve"> to </w:t>
      </w:r>
      <w:r w:rsidR="00C75D6D">
        <w:t>change</w:t>
      </w:r>
      <w:r>
        <w:t xml:space="preserve"> the va</w:t>
      </w:r>
      <w:r w:rsidR="003C174E">
        <w:t>l</w:t>
      </w:r>
      <w:r>
        <w:t>ues of slots in the model</w:t>
      </w:r>
      <w:r w:rsidR="003C174E">
        <w:t xml:space="preserve"> or introduce new slot values</w:t>
      </w:r>
      <w:r w:rsidR="00981B26">
        <w:t>,</w:t>
      </w:r>
      <w:r w:rsidR="003C174E">
        <w:t xml:space="preserve"> such as new sounds</w:t>
      </w:r>
      <w:r w:rsidR="00C75D6D">
        <w:t xml:space="preserve"> – or even add new node types </w:t>
      </w:r>
      <w:r w:rsidR="00846A77">
        <w:t>for</w:t>
      </w:r>
      <w:r w:rsidR="00C75D6D">
        <w:t xml:space="preserve"> the feature structures</w:t>
      </w:r>
      <w:r w:rsidR="003C174E">
        <w:t xml:space="preserve">. For these changes, you can use the ‘Edit </w:t>
      </w:r>
      <w:r w:rsidR="00846A77">
        <w:t>Model</w:t>
      </w:r>
      <w:r w:rsidR="003C174E">
        <w:t>’ menu:</w:t>
      </w:r>
    </w:p>
    <w:p w14:paraId="199B6DB5" w14:textId="5FEDFB50" w:rsidR="006852F7" w:rsidRDefault="003C174E" w:rsidP="00C95CDD">
      <w:r w:rsidRPr="003C174E">
        <w:drawing>
          <wp:inline distT="0" distB="0" distL="0" distR="0" wp14:anchorId="0DBDF7ED" wp14:editId="49CD316D">
            <wp:extent cx="2261543" cy="2000596"/>
            <wp:effectExtent l="0" t="0" r="5715" b="0"/>
            <wp:docPr id="7" name="Picture 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 Word&#10;&#10;Description automatically generated"/>
                    <pic:cNvPicPr/>
                  </pic:nvPicPr>
                  <pic:blipFill>
                    <a:blip r:embed="rId11"/>
                    <a:stretch>
                      <a:fillRect/>
                    </a:stretch>
                  </pic:blipFill>
                  <pic:spPr>
                    <a:xfrm>
                      <a:off x="0" y="0"/>
                      <a:ext cx="2266575" cy="2005048"/>
                    </a:xfrm>
                    <a:prstGeom prst="rect">
                      <a:avLst/>
                    </a:prstGeom>
                  </pic:spPr>
                </pic:pic>
              </a:graphicData>
            </a:graphic>
          </wp:inline>
        </w:drawing>
      </w:r>
    </w:p>
    <w:p w14:paraId="408E16D3" w14:textId="7FFFCBEC" w:rsidR="003C174E" w:rsidRDefault="003C174E" w:rsidP="00C95CDD">
      <w:r>
        <w:t>For instance, displaying the values for a typical slot c_role (conversational role)</w:t>
      </w:r>
    </w:p>
    <w:p w14:paraId="1409EFC4" w14:textId="11BF87E1" w:rsidR="003C174E" w:rsidRDefault="003C174E" w:rsidP="00C95CDD">
      <w:r w:rsidRPr="003C174E">
        <w:drawing>
          <wp:inline distT="0" distB="0" distL="0" distR="0" wp14:anchorId="240FA401" wp14:editId="7EB50919">
            <wp:extent cx="3302924" cy="1223305"/>
            <wp:effectExtent l="0" t="0" r="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12"/>
                    <a:stretch>
                      <a:fillRect/>
                    </a:stretch>
                  </pic:blipFill>
                  <pic:spPr>
                    <a:xfrm>
                      <a:off x="0" y="0"/>
                      <a:ext cx="3314404" cy="1227557"/>
                    </a:xfrm>
                    <a:prstGeom prst="rect">
                      <a:avLst/>
                    </a:prstGeom>
                  </pic:spPr>
                </pic:pic>
              </a:graphicData>
            </a:graphic>
          </wp:inline>
        </w:drawing>
      </w:r>
    </w:p>
    <w:p w14:paraId="7BCC8EF0" w14:textId="0BCA8728" w:rsidR="003C174E" w:rsidRDefault="00853FA4" w:rsidP="00C95CDD">
      <w:r>
        <w:t xml:space="preserve">You can add, remove or edit slots in this tree. For some </w:t>
      </w:r>
      <w:r w:rsidR="00846A77">
        <w:t xml:space="preserve">complex </w:t>
      </w:r>
      <w:r>
        <w:t>slots, there is a hiera</w:t>
      </w:r>
      <w:r w:rsidR="00C75D6D">
        <w:t>r</w:t>
      </w:r>
      <w:r>
        <w:t>chy of values and sub-values.</w:t>
      </w:r>
    </w:p>
    <w:p w14:paraId="6F60A922" w14:textId="28D26A77" w:rsidR="00853FA4" w:rsidRDefault="00853FA4" w:rsidP="00853FA4">
      <w:r>
        <w:t xml:space="preserve">After any sequence </w:t>
      </w:r>
      <w:r>
        <w:t>o</w:t>
      </w:r>
      <w:r>
        <w:t xml:space="preserve">f edits to </w:t>
      </w:r>
      <w:r>
        <w:t>the</w:t>
      </w:r>
      <w:r>
        <w:t xml:space="preserve"> language </w:t>
      </w:r>
      <w:r>
        <w:t>model (node types, slots</w:t>
      </w:r>
      <w:r>
        <w:t>,</w:t>
      </w:r>
      <w:r>
        <w:t xml:space="preserve"> and slot values)</w:t>
      </w:r>
      <w:r>
        <w:t xml:space="preserve"> you use the ‘Save ‘ command to save the changed state of the model in a data file, and ’Finish’ to finish editing.</w:t>
      </w:r>
    </w:p>
    <w:p w14:paraId="2B4B1293" w14:textId="51E2D783" w:rsidR="00312707" w:rsidRDefault="00312707" w:rsidP="00853FA4">
      <w:r>
        <w:t>These two editors can only be used before any automatic learning has been done. If in doubt, re-start the program to use the editors.</w:t>
      </w:r>
    </w:p>
    <w:p w14:paraId="2755221F" w14:textId="088AE757" w:rsidR="00853FA4" w:rsidRDefault="00853FA4" w:rsidP="00853FA4">
      <w:r>
        <w:t>In this way you can either extend the model of English, or build a model of any language you like, to test the learning model.</w:t>
      </w:r>
    </w:p>
    <w:p w14:paraId="53D99F17" w14:textId="4FA862E6" w:rsidR="00A6602C" w:rsidRDefault="00A6602C" w:rsidP="00A6602C">
      <w:pPr>
        <w:pStyle w:val="Heading1"/>
      </w:pPr>
      <w:r>
        <w:lastRenderedPageBreak/>
        <w:t>General Demonstration of the Language Model</w:t>
      </w:r>
    </w:p>
    <w:p w14:paraId="09E6E9AD" w14:textId="7753CA19" w:rsidR="00A6602C" w:rsidRDefault="00A6602C" w:rsidP="00A6602C">
      <w:r>
        <w:t>Like the interactive demonstration, the program can also be used for other demonstrations of the language model, such as:</w:t>
      </w:r>
    </w:p>
    <w:p w14:paraId="647D1884" w14:textId="77B52324" w:rsidR="00A6602C" w:rsidRDefault="00A6602C" w:rsidP="00A6602C">
      <w:pPr>
        <w:pStyle w:val="ListParagraph"/>
        <w:numPr>
          <w:ilvl w:val="0"/>
          <w:numId w:val="3"/>
        </w:numPr>
      </w:pPr>
      <w:r>
        <w:t>Producing a sentence by unifying word feature structures</w:t>
      </w:r>
    </w:p>
    <w:p w14:paraId="0004D138" w14:textId="73AFD3DB" w:rsidR="00312707" w:rsidRDefault="00312707" w:rsidP="00312707">
      <w:pPr>
        <w:pStyle w:val="ListParagraph"/>
        <w:numPr>
          <w:ilvl w:val="0"/>
          <w:numId w:val="3"/>
        </w:numPr>
      </w:pPr>
      <w:r>
        <w:t>Understanding</w:t>
      </w:r>
      <w:r>
        <w:t xml:space="preserve"> a sentence by unifying word feature structures</w:t>
      </w:r>
    </w:p>
    <w:p w14:paraId="3B5F7FF4" w14:textId="7593E2EE" w:rsidR="00846A77" w:rsidRPr="00A6602C" w:rsidRDefault="00846A77" w:rsidP="00312707">
      <w:pPr>
        <w:pStyle w:val="ListParagraph"/>
        <w:numPr>
          <w:ilvl w:val="0"/>
          <w:numId w:val="3"/>
        </w:numPr>
      </w:pPr>
      <w:r>
        <w:t>Understanding a new sentence entered by the user</w:t>
      </w:r>
    </w:p>
    <w:p w14:paraId="7B1216E2" w14:textId="72C23490" w:rsidR="00312707" w:rsidRDefault="00312707" w:rsidP="00A6602C">
      <w:pPr>
        <w:pStyle w:val="ListParagraph"/>
        <w:numPr>
          <w:ilvl w:val="0"/>
          <w:numId w:val="3"/>
        </w:numPr>
      </w:pPr>
      <w:r>
        <w:t>Learning a word by generalising a few learning examples</w:t>
      </w:r>
    </w:p>
    <w:p w14:paraId="1F676B8E" w14:textId="42878602" w:rsidR="00312707" w:rsidRPr="00A6602C" w:rsidRDefault="00312707" w:rsidP="00312707">
      <w:r>
        <w:t xml:space="preserve">These can be accessed using the ‘Sentences’ menu, or </w:t>
      </w:r>
      <w:r w:rsidR="00846A77">
        <w:t xml:space="preserve">by using </w:t>
      </w:r>
      <w:r>
        <w:t>the ‘Learn’ menu before any automated learning has been done.</w:t>
      </w:r>
    </w:p>
    <w:p w14:paraId="6DD2221C" w14:textId="77777777" w:rsidR="00C95CDD" w:rsidRDefault="00C95CDD" w:rsidP="00C95CDD"/>
    <w:p w14:paraId="6A793440" w14:textId="77777777" w:rsidR="00C95CDD" w:rsidRDefault="00C95CDD" w:rsidP="00F955BB"/>
    <w:p w14:paraId="625F90F2" w14:textId="77777777" w:rsidR="00647571" w:rsidRPr="00C61315" w:rsidRDefault="00647571" w:rsidP="00F955BB"/>
    <w:sectPr w:rsidR="00647571" w:rsidRPr="00C613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86E15"/>
    <w:multiLevelType w:val="hybridMultilevel"/>
    <w:tmpl w:val="ED8EFE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644187E"/>
    <w:multiLevelType w:val="hybridMultilevel"/>
    <w:tmpl w:val="8D104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A429DC"/>
    <w:multiLevelType w:val="hybridMultilevel"/>
    <w:tmpl w:val="374A7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65409D"/>
    <w:multiLevelType w:val="hybridMultilevel"/>
    <w:tmpl w:val="F648A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903111">
    <w:abstractNumId w:val="0"/>
  </w:num>
  <w:num w:numId="2" w16cid:durableId="988249853">
    <w:abstractNumId w:val="3"/>
  </w:num>
  <w:num w:numId="3" w16cid:durableId="1758092441">
    <w:abstractNumId w:val="1"/>
  </w:num>
  <w:num w:numId="4" w16cid:durableId="1413119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315"/>
    <w:rsid w:val="001108FE"/>
    <w:rsid w:val="001C65C8"/>
    <w:rsid w:val="00312707"/>
    <w:rsid w:val="00323B9A"/>
    <w:rsid w:val="003B414D"/>
    <w:rsid w:val="003C174E"/>
    <w:rsid w:val="004071F5"/>
    <w:rsid w:val="00647571"/>
    <w:rsid w:val="006852F7"/>
    <w:rsid w:val="006E1A82"/>
    <w:rsid w:val="00714DF8"/>
    <w:rsid w:val="00776787"/>
    <w:rsid w:val="00846A77"/>
    <w:rsid w:val="00853FA4"/>
    <w:rsid w:val="00890C1B"/>
    <w:rsid w:val="009522F0"/>
    <w:rsid w:val="009600B9"/>
    <w:rsid w:val="00981B26"/>
    <w:rsid w:val="00A6602C"/>
    <w:rsid w:val="00AA670A"/>
    <w:rsid w:val="00B232D8"/>
    <w:rsid w:val="00BD46D4"/>
    <w:rsid w:val="00BF053A"/>
    <w:rsid w:val="00C52216"/>
    <w:rsid w:val="00C61315"/>
    <w:rsid w:val="00C75D6D"/>
    <w:rsid w:val="00C95CDD"/>
    <w:rsid w:val="00CB41BB"/>
    <w:rsid w:val="00D016C5"/>
    <w:rsid w:val="00D416F1"/>
    <w:rsid w:val="00D51843"/>
    <w:rsid w:val="00E621A0"/>
    <w:rsid w:val="00E97848"/>
    <w:rsid w:val="00EF2B93"/>
    <w:rsid w:val="00F11C0E"/>
    <w:rsid w:val="00F955BB"/>
    <w:rsid w:val="00FE5D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247B6"/>
  <w15:chartTrackingRefBased/>
  <w15:docId w15:val="{725C222E-2D64-460E-9F5D-64B59144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3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613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13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315"/>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C6131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C6131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95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7</Pages>
  <Words>1585</Words>
  <Characters>9040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Worden</dc:creator>
  <cp:keywords/>
  <dc:description/>
  <cp:lastModifiedBy>Robert Worden</cp:lastModifiedBy>
  <cp:revision>10</cp:revision>
  <dcterms:created xsi:type="dcterms:W3CDTF">2022-06-06T10:52:00Z</dcterms:created>
  <dcterms:modified xsi:type="dcterms:W3CDTF">2022-06-06T15:23:00Z</dcterms:modified>
</cp:coreProperties>
</file>